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2-12-2602/26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-88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05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удебного заседания 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Акционерного общества «Группа страховых компаний «Югория»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Соболевой Надежде Васильевне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«Группа страховых компаний «Югория» к Соболевой Надежде Васильевне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Соболевой Надежды Васильевны, </w:t>
      </w:r>
      <w:r>
        <w:rPr>
          <w:rStyle w:val="cat-PassportDatagrp-12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Акционерного общества «Группа страховых компаний «Югория», ИНН </w:t>
      </w:r>
      <w:r>
        <w:rPr>
          <w:rStyle w:val="cat-PhoneNumbergrp-16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сумму ущерба в пор</w:t>
      </w:r>
      <w:r>
        <w:rPr>
          <w:rFonts w:ascii="Times New Roman" w:eastAsia="Times New Roman" w:hAnsi="Times New Roman" w:cs="Times New Roman"/>
          <w:sz w:val="26"/>
          <w:szCs w:val="26"/>
        </w:rPr>
        <w:t>ядке регресса по ВД 005/23-</w:t>
      </w:r>
      <w:r>
        <w:rPr>
          <w:rStyle w:val="cat-PhoneNumbergrp-17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12 0</w:t>
      </w:r>
      <w:r>
        <w:rPr>
          <w:rFonts w:ascii="Times New Roman" w:eastAsia="Times New Roman" w:hAnsi="Times New Roman" w:cs="Times New Roman"/>
          <w:sz w:val="26"/>
          <w:szCs w:val="26"/>
        </w:rPr>
        <w:t>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 0</w:t>
      </w:r>
      <w:r>
        <w:rPr>
          <w:rFonts w:ascii="Times New Roman" w:eastAsia="Times New Roman" w:hAnsi="Times New Roman" w:cs="Times New Roman"/>
          <w:sz w:val="26"/>
          <w:szCs w:val="26"/>
        </w:rPr>
        <w:t>00 рублей, а всего взыскать 16 000 (шестнадцать тысяч</w:t>
      </w:r>
      <w:r>
        <w:rPr>
          <w:rFonts w:ascii="Times New Roman" w:eastAsia="Times New Roman" w:hAnsi="Times New Roman" w:cs="Times New Roman"/>
          <w:sz w:val="26"/>
          <w:szCs w:val="26"/>
        </w:rPr>
        <w:t>)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иров</w:t>
      </w:r>
      <w:r>
        <w:rPr>
          <w:rFonts w:ascii="Times New Roman" w:eastAsia="Times New Roman" w:hAnsi="Times New Roman" w:cs="Times New Roman"/>
          <w:sz w:val="18"/>
          <w:szCs w:val="18"/>
        </w:rPr>
        <w:t>ой судья судебного участка № 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2-12-2602/2026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assportDatagrp-12rplc-11">
    <w:name w:val="cat-PassportData grp-12 rplc-11"/>
    <w:basedOn w:val="DefaultParagraphFont"/>
  </w:style>
  <w:style w:type="character" w:customStyle="1" w:styleId="cat-PhoneNumbergrp-16rplc-13">
    <w:name w:val="cat-PhoneNumber grp-16 rplc-13"/>
    <w:basedOn w:val="DefaultParagraphFont"/>
  </w:style>
  <w:style w:type="character" w:customStyle="1" w:styleId="cat-PhoneNumbergrp-17rplc-14">
    <w:name w:val="cat-PhoneNumber grp-1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